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0C" w:rsidRDefault="002D440C" w:rsidP="002D440C">
      <w:pPr>
        <w:jc w:val="center"/>
        <w:rPr>
          <w:b/>
        </w:rPr>
      </w:pPr>
      <w:r>
        <w:rPr>
          <w:b/>
        </w:rPr>
        <w:t>Договор</w:t>
      </w:r>
    </w:p>
    <w:p w:rsidR="002D440C" w:rsidRDefault="002D440C" w:rsidP="002D440C">
      <w:pPr>
        <w:jc w:val="center"/>
        <w:rPr>
          <w:b/>
        </w:rPr>
      </w:pPr>
      <w:r>
        <w:rPr>
          <w:b/>
        </w:rPr>
        <w:t>на размещение нестационарного торгового объекта № __</w:t>
      </w:r>
    </w:p>
    <w:p w:rsidR="002D440C" w:rsidRDefault="002D440C" w:rsidP="002D440C">
      <w:pPr>
        <w:jc w:val="center"/>
        <w:rPr>
          <w:b/>
          <w:sz w:val="28"/>
          <w:szCs w:val="28"/>
        </w:rPr>
      </w:pPr>
    </w:p>
    <w:p w:rsidR="002D440C" w:rsidRDefault="002D440C" w:rsidP="002D440C">
      <w:pPr>
        <w:spacing w:line="360" w:lineRule="auto"/>
        <w:jc w:val="both"/>
        <w:rPr>
          <w:sz w:val="20"/>
          <w:szCs w:val="20"/>
        </w:rPr>
      </w:pPr>
      <w:bookmarkStart w:id="0" w:name="_Hlk33690979"/>
      <w:r>
        <w:rPr>
          <w:sz w:val="20"/>
          <w:szCs w:val="20"/>
        </w:rPr>
        <w:t xml:space="preserve">г. </w:t>
      </w:r>
      <w:proofErr w:type="spellStart"/>
      <w:r>
        <w:rPr>
          <w:sz w:val="20"/>
          <w:szCs w:val="20"/>
        </w:rPr>
        <w:t>Кинель</w:t>
      </w:r>
      <w:proofErr w:type="spellEnd"/>
      <w:r>
        <w:rPr>
          <w:sz w:val="20"/>
          <w:szCs w:val="20"/>
        </w:rPr>
        <w:t xml:space="preserve"> Самарской области                                                                               </w:t>
      </w:r>
      <w:r w:rsidR="005A1B1D">
        <w:rPr>
          <w:sz w:val="20"/>
          <w:szCs w:val="20"/>
        </w:rPr>
        <w:t xml:space="preserve">         «____» ____________2026</w:t>
      </w:r>
      <w:r>
        <w:rPr>
          <w:sz w:val="20"/>
          <w:szCs w:val="20"/>
        </w:rPr>
        <w:t xml:space="preserve"> г.</w:t>
      </w:r>
    </w:p>
    <w:p w:rsidR="002D440C" w:rsidRDefault="002D440C" w:rsidP="002D440C">
      <w:pPr>
        <w:ind w:firstLine="709"/>
        <w:rPr>
          <w:b/>
        </w:rPr>
      </w:pPr>
      <w:bookmarkStart w:id="1" w:name="sub_3093"/>
    </w:p>
    <w:p w:rsidR="002D440C" w:rsidRDefault="002D440C" w:rsidP="002D440C">
      <w:pPr>
        <w:ind w:firstLine="709"/>
        <w:jc w:val="both"/>
      </w:pPr>
      <w:r>
        <w:rPr>
          <w:b/>
        </w:rPr>
        <w:t xml:space="preserve">Муниципальное образование городской округ </w:t>
      </w:r>
      <w:proofErr w:type="spellStart"/>
      <w:r>
        <w:rPr>
          <w:b/>
        </w:rPr>
        <w:t>Кинель</w:t>
      </w:r>
      <w:proofErr w:type="spellEnd"/>
      <w:r>
        <w:rPr>
          <w:b/>
        </w:rPr>
        <w:t xml:space="preserve"> Самарской области</w:t>
      </w:r>
      <w:r>
        <w:t xml:space="preserve">, от имени которого действует Комитет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</w:t>
      </w:r>
      <w:proofErr w:type="spellStart"/>
      <w:r>
        <w:t>Кинель</w:t>
      </w:r>
      <w:proofErr w:type="spellEnd"/>
      <w:r>
        <w:t xml:space="preserve"> Самарской области, утвержденного решением Думы городского округа </w:t>
      </w:r>
      <w:proofErr w:type="spellStart"/>
      <w:r>
        <w:t>Кинель</w:t>
      </w:r>
      <w:proofErr w:type="spellEnd"/>
      <w:r>
        <w:t xml:space="preserve"> Самарской области от 26.05.2016г. №131, в лице Руководителя Комитета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Самарской области </w:t>
      </w:r>
      <w:r>
        <w:rPr>
          <w:b/>
          <w:bCs/>
        </w:rPr>
        <w:t>Фокина Вадима Николаевича</w:t>
      </w:r>
      <w:r>
        <w:t xml:space="preserve">, действующего на основании Положения о Комитете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Самарской области, утвержденного Решением Думы городского округа </w:t>
      </w:r>
      <w:proofErr w:type="spellStart"/>
      <w:r>
        <w:t>Кинель</w:t>
      </w:r>
      <w:proofErr w:type="spellEnd"/>
      <w:r>
        <w:t xml:space="preserve"> №115 от 28.04.2016 года, именуемый в дальнейшем Сторона 1, с одной стороны, и </w:t>
      </w:r>
    </w:p>
    <w:p w:rsidR="002D440C" w:rsidRDefault="002D440C" w:rsidP="002D440C">
      <w:pPr>
        <w:ind w:firstLine="567"/>
        <w:jc w:val="both"/>
      </w:pPr>
      <w:r>
        <w:rPr>
          <w:b/>
        </w:rPr>
        <w:t xml:space="preserve">____________________________________ , </w:t>
      </w:r>
      <w:r>
        <w:t xml:space="preserve">именуемый в дальнейшем Сторона 2, далее совместно именуемые Стороны, в соответствии с схемой размещения нестационарных торговых объектов на территории городского округа </w:t>
      </w:r>
      <w:proofErr w:type="spellStart"/>
      <w:r>
        <w:t>Кинель</w:t>
      </w:r>
      <w:proofErr w:type="spellEnd"/>
      <w:r>
        <w:t xml:space="preserve"> Самарской области, утвержденной постановлением администрации городского округа </w:t>
      </w:r>
      <w:proofErr w:type="spellStart"/>
      <w:r>
        <w:t>Кинель</w:t>
      </w:r>
      <w:proofErr w:type="spellEnd"/>
      <w:r w:rsidR="002B2FA5">
        <w:t xml:space="preserve"> Самарской области от              №            </w:t>
      </w:r>
      <w:bookmarkStart w:id="2" w:name="_GoBack"/>
      <w:bookmarkEnd w:id="2"/>
      <w:r>
        <w:t>, заключили настоящий Договор о нижеследующем.</w:t>
      </w:r>
    </w:p>
    <w:bookmarkEnd w:id="1"/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1. Предмет договора</w:t>
      </w:r>
    </w:p>
    <w:p w:rsidR="002D440C" w:rsidRDefault="002D440C" w:rsidP="002D440C">
      <w:pPr>
        <w:ind w:firstLine="708"/>
        <w:jc w:val="both"/>
      </w:pPr>
      <w:bookmarkStart w:id="3" w:name="sub_3011"/>
      <w:r>
        <w:t xml:space="preserve"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</w:t>
      </w:r>
    </w:p>
    <w:p w:rsidR="002D440C" w:rsidRDefault="002D440C" w:rsidP="002D440C">
      <w:pPr>
        <w:jc w:val="both"/>
      </w:pPr>
      <w:r>
        <w:t>кадастровый номер ________________</w:t>
      </w:r>
    </w:p>
    <w:p w:rsidR="002D440C" w:rsidRDefault="002D440C" w:rsidP="002D440C">
      <w:pPr>
        <w:jc w:val="both"/>
      </w:pPr>
      <w:r>
        <w:t xml:space="preserve">площадь места размещения НТО: ___________  </w:t>
      </w:r>
      <w:proofErr w:type="spellStart"/>
      <w:r>
        <w:t>кв.м</w:t>
      </w:r>
      <w:proofErr w:type="spellEnd"/>
      <w:r>
        <w:t xml:space="preserve">.; </w:t>
      </w:r>
    </w:p>
    <w:p w:rsidR="002D440C" w:rsidRDefault="002D440C" w:rsidP="002D440C">
      <w:pPr>
        <w:jc w:val="both"/>
      </w:pPr>
      <w:r>
        <w:t>местонахождение: Самарская область, ______________________.</w:t>
      </w:r>
    </w:p>
    <w:p w:rsidR="002D440C" w:rsidRDefault="002D440C" w:rsidP="002D440C">
      <w:pPr>
        <w:ind w:firstLine="708"/>
        <w:jc w:val="both"/>
      </w:pPr>
      <w:bookmarkStart w:id="4" w:name="sub_3012"/>
      <w:bookmarkEnd w:id="3"/>
      <w:r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6" w:anchor="sub_3011" w:history="1">
        <w:r>
          <w:rPr>
            <w:rStyle w:val="a3"/>
            <w:color w:val="auto"/>
            <w:u w:val="none"/>
          </w:rPr>
          <w:t>пункте 1.1</w:t>
        </w:r>
      </w:hyperlink>
      <w:r>
        <w:t xml:space="preserve"> настоящего Договора места размещения НТО.</w:t>
      </w:r>
    </w:p>
    <w:p w:rsidR="002D440C" w:rsidRDefault="002D440C" w:rsidP="002D440C">
      <w:pPr>
        <w:ind w:firstLine="708"/>
        <w:jc w:val="both"/>
      </w:pPr>
      <w:bookmarkStart w:id="5" w:name="sub_3013"/>
      <w:bookmarkEnd w:id="4"/>
      <w:r>
        <w:t>1.3. НТО, размещение которого осуществляется в соответствии с настоящим Договором, является «несезонным» и имеет следующую специализацию: _____________________, тип НТО-павильон.</w:t>
      </w:r>
    </w:p>
    <w:p w:rsidR="002D440C" w:rsidRDefault="002D440C" w:rsidP="002D440C">
      <w:pPr>
        <w:ind w:firstLine="708"/>
        <w:jc w:val="both"/>
      </w:pPr>
      <w:r>
        <w:t xml:space="preserve">1.4. </w:t>
      </w:r>
      <w:r w:rsidRPr="002B2FA5">
        <w:t>Технические характеристики, изображение, наименование, количество, специализация НТО указаны в Паспорт</w:t>
      </w:r>
      <w:r w:rsidR="0071721C" w:rsidRPr="002B2FA5">
        <w:t>е</w:t>
      </w:r>
      <w:r w:rsidRPr="002B2FA5">
        <w:t xml:space="preserve"> нестационарного торгового объекта, котор</w:t>
      </w:r>
      <w:r w:rsidR="0071721C" w:rsidRPr="002B2FA5">
        <w:t>ый</w:t>
      </w:r>
      <w:r w:rsidRPr="002B2FA5">
        <w:t xml:space="preserve"> заполняется Стороной 2 на основании документации об аукционе № ___, </w:t>
      </w:r>
      <w:r w:rsidR="00C82F7A" w:rsidRPr="002B2FA5">
        <w:t xml:space="preserve">в соответствии с </w:t>
      </w:r>
      <w:r w:rsidRPr="002B2FA5">
        <w:t>Правил</w:t>
      </w:r>
      <w:r w:rsidR="00C82F7A" w:rsidRPr="002B2FA5">
        <w:t>ами</w:t>
      </w:r>
      <w:r w:rsidRPr="002B2FA5">
        <w:t xml:space="preserve"> благоустройства территории городского округа </w:t>
      </w:r>
      <w:proofErr w:type="spellStart"/>
      <w:r w:rsidRPr="002B2FA5">
        <w:t>Кинель</w:t>
      </w:r>
      <w:proofErr w:type="spellEnd"/>
      <w:r w:rsidRPr="002B2FA5">
        <w:t xml:space="preserve"> Самарской области, утверждённых решением Думы городского округа </w:t>
      </w:r>
      <w:proofErr w:type="spellStart"/>
      <w:r w:rsidRPr="002B2FA5">
        <w:t>Кинель</w:t>
      </w:r>
      <w:proofErr w:type="spellEnd"/>
      <w:r w:rsidRPr="002B2FA5">
        <w:t xml:space="preserve"> Самарской области от 28.06.2018 № 364 (далее – Правила благоустройства)</w:t>
      </w:r>
      <w:r w:rsidR="003C5CC3" w:rsidRPr="002B2FA5">
        <w:t>, который является неотъемлемой частью настоящего договора</w:t>
      </w:r>
      <w:r w:rsidRPr="002B2FA5">
        <w:t>.</w:t>
      </w:r>
      <w:r>
        <w:t xml:space="preserve"> </w:t>
      </w:r>
    </w:p>
    <w:p w:rsidR="002D440C" w:rsidRDefault="002D440C" w:rsidP="002D440C">
      <w:pPr>
        <w:ind w:firstLine="708"/>
        <w:jc w:val="both"/>
      </w:pPr>
      <w:r>
        <w:t>Паспорт нестационарного торгового объекта изготавливается Стороной 2 в двух экземплярах. По одному для каждой стороны договора.</w:t>
      </w:r>
    </w:p>
    <w:p w:rsidR="002D440C" w:rsidRDefault="002D440C" w:rsidP="002D440C">
      <w:pPr>
        <w:ind w:firstLine="708"/>
        <w:jc w:val="both"/>
      </w:pPr>
      <w:r>
        <w:t xml:space="preserve">Паспорт нестационарного торгового объекта согласовывается Стороной 2 с Управлением архитектуры и градостроительства администрации городского округа </w:t>
      </w:r>
      <w:proofErr w:type="spellStart"/>
      <w:r>
        <w:t>Кинель</w:t>
      </w:r>
      <w:proofErr w:type="spellEnd"/>
      <w:r>
        <w:t xml:space="preserve"> Самарской области (далее – Управление архитектуры) и предоставляется Стороне 1 не позднее, чем через 10 (десять) рабочих дней после заключения настоящего Договора.</w:t>
      </w:r>
    </w:p>
    <w:p w:rsidR="00EC2129" w:rsidRDefault="00EC2129" w:rsidP="002D440C">
      <w:pPr>
        <w:ind w:firstLine="708"/>
        <w:jc w:val="both"/>
      </w:pPr>
      <w:r w:rsidRPr="002B2FA5">
        <w:t>Требования к содержанию Паспорта нестационарного торгового объекта указаны в приложении, являющемся неотъемлемой частью настоящего договора.</w:t>
      </w:r>
    </w:p>
    <w:p w:rsidR="002D440C" w:rsidRDefault="002D440C" w:rsidP="002D440C">
      <w:pPr>
        <w:ind w:firstLine="708"/>
        <w:jc w:val="both"/>
      </w:pPr>
    </w:p>
    <w:p w:rsidR="002D440C" w:rsidRDefault="002D440C" w:rsidP="002D440C">
      <w:pPr>
        <w:spacing w:before="108" w:after="108"/>
        <w:jc w:val="center"/>
        <w:outlineLvl w:val="0"/>
        <w:rPr>
          <w:b/>
          <w:bCs/>
        </w:rPr>
      </w:pPr>
      <w:bookmarkStart w:id="6" w:name="sub_3020"/>
      <w:bookmarkEnd w:id="5"/>
      <w:r>
        <w:rPr>
          <w:b/>
          <w:bCs/>
        </w:rPr>
        <w:t>2. Срок действия договора</w:t>
      </w:r>
    </w:p>
    <w:bookmarkEnd w:id="6"/>
    <w:p w:rsidR="002D440C" w:rsidRDefault="002D440C" w:rsidP="002D440C">
      <w:pPr>
        <w:ind w:firstLine="709"/>
        <w:jc w:val="both"/>
      </w:pPr>
      <w:r>
        <w:t>2.1. Настоящий Договор заключается сроком на 5 (пять) лет с даты подписания настоящего Договора обеими сторонами.</w:t>
      </w:r>
    </w:p>
    <w:p w:rsidR="002D440C" w:rsidRDefault="002D440C" w:rsidP="002D440C">
      <w:pPr>
        <w:ind w:firstLine="709"/>
        <w:jc w:val="both"/>
      </w:pPr>
    </w:p>
    <w:p w:rsidR="008654AE" w:rsidRDefault="008654AE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lastRenderedPageBreak/>
        <w:t>3. Плата за размещение НТО</w:t>
      </w:r>
    </w:p>
    <w:p w:rsidR="002D440C" w:rsidRDefault="002D440C" w:rsidP="002D440C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bookmarkStart w:id="7" w:name="sub_3031"/>
      <w:r>
        <w:t xml:space="preserve">3.1. Годовой размер платы за размещение НТО составляет </w:t>
      </w:r>
      <w:r>
        <w:rPr>
          <w:b/>
        </w:rPr>
        <w:t>________________________ рублей _____ копеек в год.</w:t>
      </w:r>
    </w:p>
    <w:bookmarkEnd w:id="7"/>
    <w:p w:rsidR="002D440C" w:rsidRDefault="002D440C" w:rsidP="002D440C">
      <w:pPr>
        <w:ind w:firstLine="709"/>
        <w:jc w:val="both"/>
      </w:pPr>
      <w:r>
        <w:t xml:space="preserve">В соответствии с </w:t>
      </w:r>
      <w:hyperlink r:id="rId7" w:history="1">
        <w:r>
          <w:rPr>
            <w:rStyle w:val="a3"/>
            <w:color w:val="auto"/>
            <w:u w:val="none"/>
          </w:rPr>
          <w:t>подпунктом 17 пункта 2 статьи 149</w:t>
        </w:r>
      </w:hyperlink>
      <w:r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2D440C" w:rsidRDefault="002D440C" w:rsidP="002D440C">
      <w:pPr>
        <w:ind w:firstLine="708"/>
        <w:jc w:val="both"/>
      </w:pPr>
      <w:bookmarkStart w:id="8" w:name="sub_3032"/>
      <w:r>
        <w:t xml:space="preserve">3.2. Внесенный Стороной 2 задаток в размере </w:t>
      </w:r>
      <w:r>
        <w:rPr>
          <w:b/>
        </w:rPr>
        <w:t xml:space="preserve">_____________________ рублей ___ копеек </w:t>
      </w:r>
      <w:r>
        <w:t xml:space="preserve">засчитывается в счет платы за размещение НТО, указанной в </w:t>
      </w:r>
      <w:hyperlink r:id="rId8" w:anchor="sub_3031" w:history="1">
        <w:r>
          <w:rPr>
            <w:rStyle w:val="a3"/>
            <w:color w:val="auto"/>
            <w:u w:val="none"/>
          </w:rPr>
          <w:t>пункте 3.1</w:t>
        </w:r>
      </w:hyperlink>
      <w:r>
        <w:t xml:space="preserve"> настоящего Договора.</w:t>
      </w:r>
    </w:p>
    <w:p w:rsidR="002D440C" w:rsidRDefault="002D440C" w:rsidP="002D440C">
      <w:pPr>
        <w:ind w:firstLine="708"/>
        <w:jc w:val="both"/>
      </w:pPr>
      <w:bookmarkStart w:id="9" w:name="sub_3033"/>
      <w:bookmarkEnd w:id="8"/>
      <w:r>
        <w:t>3.3. Плата за размещение НТО вносится Стороной 2 ежеквартально равными частями от суммы, указанной в пункте 3.1 с учетом пункта 3.2 Договора, не позднее 10 числа месяца следующим за кварталом, а за четвертый квартал не позднее 25 ноября текущего года</w:t>
      </w:r>
      <w:bookmarkEnd w:id="9"/>
      <w:r>
        <w:t>.</w:t>
      </w:r>
    </w:p>
    <w:p w:rsidR="002D440C" w:rsidRDefault="002D440C" w:rsidP="002D440C">
      <w:pPr>
        <w:ind w:firstLine="708"/>
        <w:jc w:val="both"/>
      </w:pPr>
      <w:r>
        <w:t xml:space="preserve">3.4. Плата за размещение НТО по настоящему Договору подлежит перечислению Стороной 2 на следующий счет: </w:t>
      </w:r>
    </w:p>
    <w:p w:rsidR="002B2FA5" w:rsidRDefault="002B2FA5" w:rsidP="002B2FA5">
      <w:pPr>
        <w:ind w:firstLine="708"/>
        <w:jc w:val="both"/>
      </w:pPr>
      <w:r>
        <w:t xml:space="preserve">Банк ОКЦ №2 ВВГУ Банка России//УФК по Самарской области, г. Самара </w:t>
      </w:r>
    </w:p>
    <w:p w:rsidR="002B2FA5" w:rsidRDefault="002B2FA5" w:rsidP="002B2FA5">
      <w:pPr>
        <w:ind w:firstLine="708"/>
        <w:jc w:val="both"/>
      </w:pPr>
      <w:r>
        <w:t>ИНН 6350000872 КПП 635001001</w:t>
      </w:r>
    </w:p>
    <w:p w:rsidR="002B2FA5" w:rsidRDefault="002B2FA5" w:rsidP="002B2FA5">
      <w:pPr>
        <w:ind w:firstLine="708"/>
        <w:jc w:val="both"/>
      </w:pPr>
      <w:r>
        <w:t>Номер единого казначейского счета: 40102810545370000036</w:t>
      </w:r>
    </w:p>
    <w:p w:rsidR="002B2FA5" w:rsidRDefault="002B2FA5" w:rsidP="002B2FA5">
      <w:pPr>
        <w:ind w:firstLine="708"/>
        <w:jc w:val="both"/>
      </w:pPr>
      <w:r>
        <w:t>Номер казначейского счета: 03100643000000014200</w:t>
      </w:r>
    </w:p>
    <w:p w:rsidR="002B2FA5" w:rsidRDefault="002B2FA5" w:rsidP="002B2FA5">
      <w:pPr>
        <w:ind w:firstLine="708"/>
        <w:jc w:val="both"/>
      </w:pPr>
      <w:r>
        <w:t>БИК 013601205 ОКТМО 36708000 КБК 60511105012040000120.</w:t>
      </w:r>
    </w:p>
    <w:p w:rsidR="002D440C" w:rsidRDefault="002D440C" w:rsidP="002D440C">
      <w:pPr>
        <w:ind w:firstLine="709"/>
        <w:jc w:val="both"/>
      </w:pPr>
      <w:r>
        <w:t>В назначении платежа Сторона 2 указывает слова «Плата за размещение нестационарного торгового объекта в соответствии с договором на размещение нестационарного торгового объекта от ____________№ ___.».</w:t>
      </w:r>
    </w:p>
    <w:p w:rsidR="002D440C" w:rsidRDefault="002D440C" w:rsidP="002D440C">
      <w:pPr>
        <w:ind w:firstLine="708"/>
        <w:jc w:val="both"/>
      </w:pPr>
      <w:r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2D440C" w:rsidRDefault="002D440C" w:rsidP="002D440C">
      <w:pPr>
        <w:ind w:firstLine="708"/>
        <w:jc w:val="both"/>
      </w:pPr>
      <w:r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4. Права и обязанности Сторон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4.1. Сторона 1 обязуется:</w:t>
      </w:r>
    </w:p>
    <w:p w:rsidR="002D440C" w:rsidRDefault="002D440C" w:rsidP="002D440C">
      <w:pPr>
        <w:ind w:firstLine="708"/>
        <w:jc w:val="both"/>
      </w:pPr>
      <w:r>
        <w:t>4.1.1. Выполнять в полном объеме все условия настоящего Договора.</w:t>
      </w:r>
    </w:p>
    <w:p w:rsidR="002D440C" w:rsidRDefault="002D440C" w:rsidP="002D440C">
      <w:pPr>
        <w:ind w:firstLine="708"/>
        <w:jc w:val="both"/>
      </w:pPr>
      <w:r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4.2. Сторона 1 имеет право:</w:t>
      </w:r>
    </w:p>
    <w:p w:rsidR="002D440C" w:rsidRDefault="002D440C" w:rsidP="002D440C">
      <w:pPr>
        <w:ind w:firstLine="708"/>
        <w:jc w:val="both"/>
      </w:pPr>
      <w:r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2D440C" w:rsidRDefault="002D440C" w:rsidP="002D440C">
      <w:pPr>
        <w:ind w:firstLine="708"/>
        <w:jc w:val="both"/>
      </w:pPr>
      <w:r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2D440C" w:rsidRDefault="002D440C" w:rsidP="002D440C">
      <w:pPr>
        <w:ind w:firstLine="708"/>
        <w:jc w:val="both"/>
      </w:pPr>
      <w:r>
        <w:t xml:space="preserve">Выездное обследование, проводимое для оценки соблюдения условий настоящего Договора и требований законодательства Российской Федерации может осуществляться без взаимодействия со Стороной 2. </w:t>
      </w:r>
    </w:p>
    <w:p w:rsidR="002D440C" w:rsidRDefault="002D440C" w:rsidP="002D440C">
      <w:pPr>
        <w:ind w:firstLine="708"/>
        <w:jc w:val="both"/>
      </w:pPr>
      <w:r>
        <w:t>Сторона 1 вправе для совершения внешнего осмотра НТО и прилегающей к нему территории не уведомлять Сторону 2 о готовящемся выездном обследовании.</w:t>
      </w:r>
    </w:p>
    <w:p w:rsidR="002D440C" w:rsidRDefault="002D440C" w:rsidP="002D440C">
      <w:pPr>
        <w:ind w:firstLine="708"/>
        <w:jc w:val="both"/>
      </w:pPr>
      <w:r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законодательства, требований Правил благоустройства либо условий, установленных настоящим Договором.</w:t>
      </w:r>
    </w:p>
    <w:p w:rsidR="002D440C" w:rsidRDefault="002D440C" w:rsidP="002D440C">
      <w:pPr>
        <w:ind w:firstLine="708"/>
        <w:jc w:val="both"/>
      </w:pPr>
      <w:r>
        <w:t>4.2.4. Требовать от Стороны 2, в том числе в судебном порядке, выполнения условий настоящего Договора.</w:t>
      </w:r>
    </w:p>
    <w:p w:rsidR="002D440C" w:rsidRDefault="002D440C" w:rsidP="002D440C">
      <w:pPr>
        <w:ind w:firstLine="708"/>
        <w:jc w:val="both"/>
      </w:pPr>
      <w:r>
        <w:t xml:space="preserve">4.2.5. В случае однократного нарушения Стороной 2 сроков внесения платы за право пользования местом для размещение НТО потребовать от него досрочного внесения платы за </w:t>
      </w:r>
      <w:r>
        <w:lastRenderedPageBreak/>
        <w:t>право пользования местом для размещение НТО, но не более чем за два срока подряд, в установленный Стороной 1 срок.</w:t>
      </w:r>
    </w:p>
    <w:p w:rsidR="002D440C" w:rsidRDefault="002D440C" w:rsidP="002D440C">
      <w:pPr>
        <w:ind w:firstLine="708"/>
        <w:jc w:val="both"/>
      </w:pPr>
      <w:r>
        <w:t>4.2.6. Осуществлять иные права, предусмотренные законодательством и настоящим Договором.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4.3. Сторона 2 обязуется:</w:t>
      </w:r>
    </w:p>
    <w:p w:rsidR="002D440C" w:rsidRDefault="002D440C" w:rsidP="002D440C">
      <w:pPr>
        <w:ind w:firstLine="708"/>
        <w:jc w:val="both"/>
      </w:pPr>
      <w:r>
        <w:t>4.3.1. Выполнять в полном объеме все условия настоящего Договора.</w:t>
      </w:r>
    </w:p>
    <w:p w:rsidR="002D440C" w:rsidRDefault="002D440C" w:rsidP="002D440C">
      <w:pPr>
        <w:ind w:firstLine="708"/>
        <w:jc w:val="both"/>
      </w:pPr>
      <w:r>
        <w:t>4.3.2. Обеспечить использование места размещения НТО в течение установленного настоящим Договором срока.</w:t>
      </w:r>
    </w:p>
    <w:p w:rsidR="002D440C" w:rsidRDefault="002D440C" w:rsidP="002D440C">
      <w:pPr>
        <w:ind w:firstLine="708"/>
        <w:jc w:val="both"/>
      </w:pPr>
      <w:r>
        <w:t>4.3.3. Обеспечить размещение НТО в течение 3 месяцев с даты подписания настоящего Договора обеими Сторонами.</w:t>
      </w:r>
    </w:p>
    <w:p w:rsidR="002D440C" w:rsidRDefault="002D440C" w:rsidP="002D440C">
      <w:pPr>
        <w:ind w:firstLine="708"/>
        <w:jc w:val="both"/>
      </w:pPr>
      <w:r>
        <w:t>4.3.4. Обеспечить функционирование НТО в соответствии с видом и специализацией НТО, установленной пунктом 1.3 настоящего Договора в течение установленного настоящим Договором срока.</w:t>
      </w:r>
    </w:p>
    <w:p w:rsidR="002D440C" w:rsidRDefault="002D440C" w:rsidP="002D440C">
      <w:pPr>
        <w:ind w:firstLine="708"/>
        <w:jc w:val="both"/>
      </w:pPr>
      <w:r>
        <w:t>4.3.5. Своевременно вносить плату за размещение НТО.</w:t>
      </w:r>
    </w:p>
    <w:p w:rsidR="002D440C" w:rsidRDefault="002D440C" w:rsidP="002D440C">
      <w:pPr>
        <w:ind w:firstLine="708"/>
        <w:jc w:val="both"/>
      </w:pPr>
      <w:r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2D440C" w:rsidRDefault="002D440C" w:rsidP="002D440C">
      <w:pPr>
        <w:ind w:firstLine="708"/>
        <w:jc w:val="both"/>
      </w:pPr>
      <w:r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2D440C" w:rsidRDefault="002D440C" w:rsidP="002D440C">
      <w:pPr>
        <w:ind w:firstLine="708"/>
        <w:jc w:val="both"/>
      </w:pPr>
      <w:r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2D440C" w:rsidRDefault="002D440C" w:rsidP="002D440C">
      <w:pPr>
        <w:ind w:firstLine="708"/>
        <w:jc w:val="both"/>
      </w:pPr>
      <w:r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2D440C" w:rsidRDefault="002D440C" w:rsidP="002D440C">
      <w:pPr>
        <w:ind w:firstLine="708"/>
        <w:jc w:val="both"/>
      </w:pPr>
      <w:r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2D440C" w:rsidRDefault="002D440C" w:rsidP="002D440C">
      <w:pPr>
        <w:ind w:firstLine="708"/>
        <w:jc w:val="both"/>
      </w:pPr>
      <w:r>
        <w:t>4.3.11. Не нарушать права других землепользователей.</w:t>
      </w:r>
    </w:p>
    <w:p w:rsidR="002D440C" w:rsidRDefault="002D440C" w:rsidP="002D440C">
      <w:pPr>
        <w:ind w:firstLine="708"/>
        <w:jc w:val="both"/>
      </w:pPr>
      <w:r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2D440C" w:rsidRDefault="002D440C" w:rsidP="002D440C">
      <w:pPr>
        <w:ind w:firstLine="708"/>
        <w:jc w:val="both"/>
      </w:pPr>
      <w:r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2D440C" w:rsidRDefault="002D440C" w:rsidP="002D440C">
      <w:pPr>
        <w:ind w:firstLine="708"/>
        <w:jc w:val="both"/>
      </w:pPr>
      <w:r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2D440C" w:rsidRDefault="002D440C" w:rsidP="002D440C">
      <w:pPr>
        <w:ind w:firstLine="708"/>
        <w:jc w:val="both"/>
      </w:pPr>
      <w:r>
        <w:t>4.3.15. Принимать корреспонденцию от Стороны 1 по адресу, указанному в пункте 10 настоящего Договора.</w:t>
      </w:r>
    </w:p>
    <w:p w:rsidR="002D440C" w:rsidRDefault="002D440C" w:rsidP="002D440C">
      <w:pPr>
        <w:ind w:firstLine="708"/>
        <w:jc w:val="both"/>
      </w:pPr>
    </w:p>
    <w:p w:rsidR="008654AE" w:rsidRDefault="008654AE" w:rsidP="002D440C">
      <w:pPr>
        <w:ind w:firstLine="708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5. Ответственность Стороны 1</w:t>
      </w:r>
    </w:p>
    <w:p w:rsidR="002D440C" w:rsidRDefault="002D440C" w:rsidP="002D440C">
      <w:pPr>
        <w:ind w:firstLine="709"/>
        <w:jc w:val="both"/>
      </w:pPr>
      <w:r>
        <w:lastRenderedPageBreak/>
        <w:t>5.1. 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6. Ответственность Стороны 2</w:t>
      </w:r>
    </w:p>
    <w:p w:rsidR="002D440C" w:rsidRDefault="002D440C" w:rsidP="002D440C">
      <w:pPr>
        <w:ind w:firstLine="709"/>
        <w:jc w:val="both"/>
      </w:pPr>
      <w:r>
        <w:t>6.1. В случае невнесения Стороной 2 платежей в сроки, установленные настоящим Договором, начисляются пени в размере 0,06 % от суммы неуплаты за каждый день просрочки платежа.</w:t>
      </w:r>
    </w:p>
    <w:p w:rsidR="002D440C" w:rsidRDefault="002D440C" w:rsidP="002D440C">
      <w:pPr>
        <w:ind w:firstLine="709"/>
        <w:jc w:val="both"/>
      </w:pPr>
      <w:r>
        <w:t>6.2. В случае невыполнения Стороной 2 обязанностей, предусмотренных пунктами 4.3.5 - 4.3.7, 4.3.13 настоящего Договора, Сторона 2 обязана уплатить Стороне 1 штраф в размере 30 %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2D440C" w:rsidRDefault="002D440C" w:rsidP="002D440C">
      <w:pPr>
        <w:ind w:firstLine="709"/>
        <w:jc w:val="both"/>
      </w:pPr>
      <w:r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2D440C" w:rsidRDefault="002D440C" w:rsidP="002D440C">
      <w:pPr>
        <w:ind w:firstLine="709"/>
        <w:jc w:val="both"/>
      </w:pPr>
      <w:r>
        <w:t>6.4. За действия (бездействие) третьих лиц в месте размещения НТО ответственность несет Сторона 2.</w:t>
      </w:r>
    </w:p>
    <w:p w:rsidR="002D440C" w:rsidRDefault="002D440C" w:rsidP="002D440C">
      <w:pPr>
        <w:ind w:firstLine="709"/>
        <w:jc w:val="both"/>
      </w:pPr>
      <w:r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7. Изменение, расторжение договора</w:t>
      </w:r>
    </w:p>
    <w:p w:rsidR="002D440C" w:rsidRDefault="002D440C" w:rsidP="002D440C">
      <w:pPr>
        <w:ind w:firstLine="709"/>
        <w:jc w:val="both"/>
      </w:pPr>
      <w:r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2D440C" w:rsidRDefault="002D440C" w:rsidP="002D440C">
      <w:pPr>
        <w:ind w:firstLine="709"/>
        <w:jc w:val="both"/>
      </w:pPr>
      <w:r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>
        <w:t>несезонности</w:t>
      </w:r>
      <w:proofErr w:type="spellEnd"/>
      <w:r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2D440C" w:rsidRDefault="002D440C" w:rsidP="002D440C">
      <w:pPr>
        <w:ind w:firstLine="709"/>
        <w:jc w:val="both"/>
      </w:pPr>
      <w:r>
        <w:t>7.2. Сторона 1 имеет право досрочно в одностороннем порядке отказаться от исполнения настоящего Договора в случае:</w:t>
      </w:r>
    </w:p>
    <w:p w:rsidR="002D440C" w:rsidRDefault="002D440C" w:rsidP="002D440C">
      <w:pPr>
        <w:ind w:firstLine="709"/>
        <w:jc w:val="both"/>
      </w:pPr>
      <w:r>
        <w:t>1) использования Стороной 2 места размещения НТО не в соответствии с установленной Паспортом нестационарного торгового объекта специализацией и в нарушение пунктов 4.3.2., 4.3.4 настоящего Договора;</w:t>
      </w:r>
    </w:p>
    <w:p w:rsidR="002D440C" w:rsidRDefault="002D440C" w:rsidP="002D440C">
      <w:pPr>
        <w:ind w:firstLine="709"/>
        <w:jc w:val="both"/>
      </w:pPr>
      <w:r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2D440C" w:rsidRDefault="002D440C" w:rsidP="002D440C">
      <w:pPr>
        <w:ind w:firstLine="709"/>
        <w:jc w:val="both"/>
      </w:pPr>
      <w:r>
        <w:t>3) нарушения Стороной 2 пунктов  4.3.3, 4.3.5, 4.3.9, 4.3.13 настоящего Договора;</w:t>
      </w:r>
    </w:p>
    <w:p w:rsidR="002D440C" w:rsidRDefault="002D440C" w:rsidP="002D440C">
      <w:pPr>
        <w:ind w:firstLine="709"/>
        <w:jc w:val="both"/>
      </w:pPr>
      <w:r>
        <w:t>4) повторное нарушение в течение двенадцати месяцев с даты выявления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2D440C" w:rsidRDefault="002D440C" w:rsidP="002D440C">
      <w:pPr>
        <w:ind w:firstLine="709"/>
        <w:jc w:val="both"/>
      </w:pPr>
      <w:bookmarkStart w:id="10" w:name="_Hlk31900764"/>
      <w:r>
        <w:t xml:space="preserve"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</w:t>
      </w:r>
      <w:proofErr w:type="spellStart"/>
      <w:r>
        <w:t>Кинель</w:t>
      </w:r>
      <w:proofErr w:type="spellEnd"/>
      <w:r>
        <w:t xml:space="preserve"> и решениями Думы городского округа </w:t>
      </w:r>
      <w:proofErr w:type="spellStart"/>
      <w:r>
        <w:t>Кинель</w:t>
      </w:r>
      <w:bookmarkEnd w:id="10"/>
      <w:proofErr w:type="spellEnd"/>
      <w:r>
        <w:t>;</w:t>
      </w:r>
    </w:p>
    <w:p w:rsidR="002D440C" w:rsidRDefault="002D440C" w:rsidP="002D440C">
      <w:pPr>
        <w:ind w:firstLine="709"/>
        <w:jc w:val="both"/>
      </w:pPr>
      <w:r>
        <w:t>6) смерть физического лица, с которым был заключен договор на размещение объекта;</w:t>
      </w:r>
    </w:p>
    <w:p w:rsidR="002D440C" w:rsidRDefault="002D440C" w:rsidP="002D440C">
      <w:pPr>
        <w:ind w:firstLine="709"/>
        <w:jc w:val="both"/>
      </w:pPr>
      <w:r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2D440C" w:rsidRDefault="002D440C" w:rsidP="002D440C">
      <w:pPr>
        <w:ind w:firstLine="709"/>
        <w:jc w:val="both"/>
      </w:pPr>
      <w:r>
        <w:lastRenderedPageBreak/>
        <w:t xml:space="preserve">8) если у муниципального образования городской округ </w:t>
      </w:r>
      <w:proofErr w:type="spellStart"/>
      <w:r>
        <w:t>Кинель</w:t>
      </w:r>
      <w:proofErr w:type="spellEnd"/>
      <w:r>
        <w:t xml:space="preserve"> Самарской области возникнет необходимость в данном месте для размещения НТО для реализации муниципальных программ, национальных проектов.</w:t>
      </w:r>
    </w:p>
    <w:p w:rsidR="002D440C" w:rsidRDefault="002D440C" w:rsidP="002D440C">
      <w:pPr>
        <w:ind w:firstLine="709"/>
        <w:jc w:val="both"/>
      </w:pPr>
      <w:r>
        <w:t>9) нарушения Стороной 2 сроков предоставления Стороне 1 Паспорта нестационарного торгового объекта, указанных в п. 1.4. настоящего договора.</w:t>
      </w:r>
    </w:p>
    <w:p w:rsidR="002D440C" w:rsidRDefault="002D440C" w:rsidP="002D440C">
      <w:pPr>
        <w:ind w:firstLine="709"/>
        <w:jc w:val="both"/>
      </w:pPr>
      <w:r>
        <w:t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расторгнутым и прекращенным по истечении одного месяца со дня письменного уведомления Стороной 1 Стороны 2 о таком отказе.</w:t>
      </w:r>
    </w:p>
    <w:p w:rsidR="002D440C" w:rsidRDefault="002D440C" w:rsidP="002D440C">
      <w:pPr>
        <w:ind w:firstLine="709"/>
        <w:jc w:val="both"/>
      </w:pPr>
      <w:r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2D440C" w:rsidRDefault="002D440C" w:rsidP="002D440C">
      <w:pPr>
        <w:ind w:firstLine="709"/>
        <w:jc w:val="both"/>
      </w:pPr>
      <w:r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8. Вступление договора в силу</w:t>
      </w:r>
    </w:p>
    <w:p w:rsidR="002D440C" w:rsidRDefault="002D440C" w:rsidP="002D440C">
      <w:pPr>
        <w:ind w:firstLine="709"/>
        <w:jc w:val="both"/>
      </w:pPr>
      <w:r>
        <w:t>8.1. Настоящий Договор вступает в силу со дня его подписания обеими Сторонами.</w:t>
      </w:r>
    </w:p>
    <w:p w:rsidR="002D440C" w:rsidRDefault="002D440C" w:rsidP="002D440C">
      <w:pPr>
        <w:ind w:firstLine="709"/>
        <w:jc w:val="both"/>
      </w:pPr>
      <w:r>
        <w:t>8.2. Настоящий Договор составлен в двух экземплярах, имеющих равную юридическую силу.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9. Дополнительные условия договора</w:t>
      </w:r>
    </w:p>
    <w:p w:rsidR="002D440C" w:rsidRDefault="002D440C" w:rsidP="002D440C">
      <w:pPr>
        <w:ind w:firstLine="709"/>
        <w:jc w:val="both"/>
      </w:pPr>
      <w:r>
        <w:t>9.1. Реорганизация Стороны 1 и Стороны 2 не является основанием для прекращения настоящего Договора.</w:t>
      </w:r>
    </w:p>
    <w:p w:rsidR="002D440C" w:rsidRDefault="002D440C" w:rsidP="002D440C">
      <w:pPr>
        <w:ind w:firstLine="709"/>
        <w:jc w:val="both"/>
      </w:pPr>
      <w:r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2D440C" w:rsidRDefault="002D440C" w:rsidP="002D440C">
      <w:pPr>
        <w:ind w:firstLine="709"/>
        <w:jc w:val="both"/>
      </w:pPr>
      <w:r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2D440C" w:rsidRDefault="002D440C" w:rsidP="002D440C">
      <w:pPr>
        <w:ind w:firstLine="709"/>
        <w:jc w:val="both"/>
      </w:pPr>
      <w:r>
        <w:t>9.4. Неотъемлемой частью Договора является Приложение «Паспорт нестационарного торгового объекта».</w:t>
      </w:r>
    </w:p>
    <w:p w:rsidR="002D440C" w:rsidRDefault="002D440C" w:rsidP="002D440C">
      <w:pPr>
        <w:jc w:val="both"/>
      </w:pPr>
    </w:p>
    <w:p w:rsidR="002D440C" w:rsidRDefault="002D440C" w:rsidP="002D440C">
      <w:pPr>
        <w:spacing w:line="360" w:lineRule="auto"/>
        <w:jc w:val="center"/>
        <w:rPr>
          <w:b/>
        </w:rPr>
      </w:pPr>
      <w:r>
        <w:rPr>
          <w:b/>
        </w:rPr>
        <w:t>10. Реквизиты Сторон</w:t>
      </w:r>
    </w:p>
    <w:p w:rsidR="002D440C" w:rsidRDefault="002D440C" w:rsidP="002D440C">
      <w:pPr>
        <w:spacing w:line="360" w:lineRule="auto"/>
        <w:jc w:val="both"/>
        <w:rPr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236"/>
        <w:tblW w:w="10500" w:type="dxa"/>
        <w:tblLayout w:type="fixed"/>
        <w:tblLook w:val="04A0" w:firstRow="1" w:lastRow="0" w:firstColumn="1" w:lastColumn="0" w:noHBand="0" w:noVBand="1"/>
      </w:tblPr>
      <w:tblGrid>
        <w:gridCol w:w="5180"/>
        <w:gridCol w:w="280"/>
        <w:gridCol w:w="5040"/>
      </w:tblGrid>
      <w:tr w:rsidR="002D440C" w:rsidTr="002D440C">
        <w:trPr>
          <w:trHeight w:val="4186"/>
        </w:trPr>
        <w:tc>
          <w:tcPr>
            <w:tcW w:w="518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1</w:t>
            </w:r>
          </w:p>
          <w:p w:rsidR="002D440C" w:rsidRDefault="002D440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Комитет по управлению муниципальным имуществом городского округа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Кинель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Самарской области</w:t>
            </w:r>
          </w:p>
          <w:p w:rsidR="002D440C" w:rsidRDefault="002D440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ИНН/КПП   6350000872/635001001, ОГРН 1026303276526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Местонахождение: 446430, Самарская область, г. </w:t>
            </w:r>
            <w:proofErr w:type="spellStart"/>
            <w:r>
              <w:rPr>
                <w:sz w:val="22"/>
                <w:szCs w:val="22"/>
                <w:lang w:eastAsia="en-US"/>
              </w:rPr>
              <w:t>Кинель</w:t>
            </w:r>
            <w:proofErr w:type="spellEnd"/>
            <w:r>
              <w:rPr>
                <w:sz w:val="22"/>
                <w:szCs w:val="22"/>
                <w:lang w:eastAsia="en-US"/>
              </w:rPr>
              <w:t>, ул. Мира, 42 А, к. 107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Руководитель комитета по управлению муниципальным имуществом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Фокин Вадим Николаевич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_____________________________________ </w:t>
            </w:r>
          </w:p>
          <w:p w:rsidR="002D440C" w:rsidRDefault="002D440C">
            <w:pPr>
              <w:widowControl w:val="0"/>
              <w:tabs>
                <w:tab w:val="left" w:pos="1830"/>
              </w:tabs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  <w:proofErr w:type="spellStart"/>
            <w:r>
              <w:rPr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04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2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sz w:val="22"/>
                <w:szCs w:val="22"/>
                <w:lang w:eastAsia="en-US"/>
              </w:rPr>
              <w:t>. (при наличии)</w:t>
            </w:r>
          </w:p>
        </w:tc>
      </w:tr>
    </w:tbl>
    <w:p w:rsidR="002D440C" w:rsidRDefault="002D440C" w:rsidP="002D440C">
      <w:pPr>
        <w:jc w:val="right"/>
      </w:pPr>
    </w:p>
    <w:p w:rsidR="002D440C" w:rsidRDefault="002D440C" w:rsidP="002D440C">
      <w:pPr>
        <w:jc w:val="right"/>
      </w:pPr>
    </w:p>
    <w:p w:rsidR="00EC2129" w:rsidRDefault="00EC2129" w:rsidP="00EC2129">
      <w:pPr>
        <w:ind w:left="5387"/>
        <w:jc w:val="right"/>
      </w:pPr>
      <w:r>
        <w:t xml:space="preserve">Приложение </w:t>
      </w:r>
    </w:p>
    <w:p w:rsidR="00EC2129" w:rsidRPr="00EC2129" w:rsidRDefault="00EC2129" w:rsidP="00EC2129">
      <w:pPr>
        <w:ind w:left="5387"/>
        <w:jc w:val="right"/>
      </w:pPr>
      <w:r>
        <w:lastRenderedPageBreak/>
        <w:t>к д</w:t>
      </w:r>
      <w:r w:rsidRPr="00EC2129">
        <w:t>оговор</w:t>
      </w:r>
      <w:r>
        <w:t xml:space="preserve">у </w:t>
      </w:r>
      <w:r w:rsidRPr="00EC2129">
        <w:t>на размещение нестационарного торгового объекта № __</w:t>
      </w:r>
      <w:r>
        <w:t xml:space="preserve"> от _________ г.</w:t>
      </w:r>
    </w:p>
    <w:p w:rsidR="002D440C" w:rsidRDefault="002D440C" w:rsidP="00EC2129"/>
    <w:p w:rsidR="00EC2129" w:rsidRPr="00A05D01" w:rsidRDefault="00EC2129" w:rsidP="00A05D01">
      <w:pPr>
        <w:spacing w:line="360" w:lineRule="auto"/>
        <w:jc w:val="center"/>
        <w:rPr>
          <w:b/>
        </w:rPr>
      </w:pPr>
      <w:r w:rsidRPr="00A05D01">
        <w:rPr>
          <w:b/>
        </w:rPr>
        <w:t>Паспорт нестационарного торгового объекта содержит:</w:t>
      </w:r>
    </w:p>
    <w:p w:rsidR="00A05D01" w:rsidRDefault="00A05D01" w:rsidP="00A05D01">
      <w:pPr>
        <w:spacing w:line="360" w:lineRule="auto"/>
        <w:jc w:val="center"/>
      </w:pP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Титульный лист;</w:t>
      </w: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Текстовую часть – пояснительная записка, содержащая сведения об объекте: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о правообладателе </w:t>
      </w:r>
      <w:r w:rsidR="00D344DC">
        <w:t>НТО</w:t>
      </w:r>
      <w:r>
        <w:t>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об архитектурных и эксплуатационных показателях фасадов </w:t>
      </w:r>
      <w:r w:rsidR="00D344DC">
        <w:t>НТО</w:t>
      </w:r>
      <w:r>
        <w:t xml:space="preserve"> (главный фасад, задний фасад, боковые фасады);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сведения о </w:t>
      </w:r>
      <w:r w:rsidR="00D344DC">
        <w:t>НТО</w:t>
      </w:r>
      <w:r>
        <w:t xml:space="preserve"> (наименование, описание элементов фасадов и их частей);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местоположение;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габаритные размеры;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функциональное назначение;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малые архитектурные формы (урны для мусора и пр.);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вывеска;</w:t>
      </w: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Графическую часть, включающую:</w:t>
      </w:r>
    </w:p>
    <w:p w:rsidR="00EC2129" w:rsidRDefault="00EC2129" w:rsidP="00A05D01">
      <w:pPr>
        <w:pStyle w:val="a4"/>
        <w:spacing w:line="336" w:lineRule="auto"/>
        <w:ind w:left="364" w:firstLine="356"/>
        <w:jc w:val="both"/>
      </w:pPr>
      <w:r>
        <w:t>- ситуационный план с указанием места размещения земельного участка на карте города;</w:t>
      </w:r>
    </w:p>
    <w:p w:rsidR="00EC2129" w:rsidRDefault="00EC2129" w:rsidP="00A05D01">
      <w:pPr>
        <w:pStyle w:val="a4"/>
        <w:spacing w:line="336" w:lineRule="auto"/>
        <w:ind w:left="364" w:firstLine="356"/>
        <w:jc w:val="both"/>
      </w:pPr>
      <w:r>
        <w:t xml:space="preserve">- схему планировочной территории, выполненную на топографической съемке земельного участка в масштабе 1:500, с указанием привязки </w:t>
      </w:r>
      <w:r w:rsidR="00D344DC">
        <w:t>НТО</w:t>
      </w:r>
      <w:r w:rsidR="00A05D01">
        <w:t xml:space="preserve"> к основным элементам территории участка (тротуары, проезжая часть, стены домов и т.д.), с нанесенными инженерными коммуникациями и существующими объектами;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 xml:space="preserve">- план </w:t>
      </w:r>
      <w:r w:rsidR="00D344DC">
        <w:t>НТО</w:t>
      </w:r>
      <w:r>
        <w:t xml:space="preserve"> в масштабе 1:50;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>- колерный лист;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 xml:space="preserve">- материалы </w:t>
      </w:r>
      <w:proofErr w:type="spellStart"/>
      <w:r>
        <w:t>фотофиксации</w:t>
      </w:r>
      <w:proofErr w:type="spellEnd"/>
      <w:r>
        <w:t xml:space="preserve"> территории участка до начала работ по установке нового </w:t>
      </w:r>
      <w:r w:rsidR="00D344DC">
        <w:t>НТО</w:t>
      </w:r>
      <w:r>
        <w:t>.</w:t>
      </w:r>
    </w:p>
    <w:p w:rsidR="00D344DC" w:rsidRDefault="00D344DC" w:rsidP="00A05D01">
      <w:pPr>
        <w:pStyle w:val="a4"/>
        <w:spacing w:line="336" w:lineRule="auto"/>
        <w:ind w:left="364" w:firstLine="356"/>
        <w:jc w:val="both"/>
      </w:pPr>
    </w:p>
    <w:p w:rsidR="00D344DC" w:rsidRDefault="00D344DC" w:rsidP="00A05D01">
      <w:pPr>
        <w:pStyle w:val="a4"/>
        <w:spacing w:line="336" w:lineRule="auto"/>
        <w:ind w:left="364" w:firstLine="356"/>
        <w:jc w:val="both"/>
      </w:pPr>
    </w:p>
    <w:p w:rsidR="00D344DC" w:rsidRDefault="00D344DC" w:rsidP="00A05D01">
      <w:pPr>
        <w:pStyle w:val="a4"/>
        <w:spacing w:line="336" w:lineRule="auto"/>
        <w:ind w:left="364" w:firstLine="356"/>
        <w:jc w:val="both"/>
      </w:pPr>
    </w:p>
    <w:tbl>
      <w:tblPr>
        <w:tblpPr w:leftFromText="180" w:rightFromText="180" w:bottomFromText="200" w:vertAnchor="text" w:horzAnchor="margin" w:tblpXSpec="center" w:tblpY="236"/>
        <w:tblW w:w="10350" w:type="dxa"/>
        <w:tblLayout w:type="fixed"/>
        <w:tblLook w:val="04A0" w:firstRow="1" w:lastRow="0" w:firstColumn="1" w:lastColumn="0" w:noHBand="0" w:noVBand="1"/>
      </w:tblPr>
      <w:tblGrid>
        <w:gridCol w:w="5106"/>
        <w:gridCol w:w="276"/>
        <w:gridCol w:w="4968"/>
      </w:tblGrid>
      <w:tr w:rsidR="00A05D01" w:rsidTr="00A05D01">
        <w:trPr>
          <w:trHeight w:val="1853"/>
        </w:trPr>
        <w:tc>
          <w:tcPr>
            <w:tcW w:w="5106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1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Руководитель комитета по управлению муниципальным имуществом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Фокин Вадим Николаевич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_____________________________________ </w:t>
            </w:r>
          </w:p>
          <w:p w:rsidR="00A05D01" w:rsidRDefault="00A05D01" w:rsidP="00A05D01">
            <w:pPr>
              <w:widowControl w:val="0"/>
              <w:tabs>
                <w:tab w:val="left" w:pos="1830"/>
              </w:tabs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</w:r>
            <w:proofErr w:type="spellStart"/>
            <w:r>
              <w:rPr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6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8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2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sz w:val="22"/>
                <w:szCs w:val="22"/>
                <w:lang w:eastAsia="en-US"/>
              </w:rPr>
              <w:t>. (при наличии)</w:t>
            </w:r>
          </w:p>
        </w:tc>
      </w:tr>
    </w:tbl>
    <w:p w:rsidR="00EC2129" w:rsidRDefault="00EC2129" w:rsidP="00A05D01"/>
    <w:sectPr w:rsidR="00EC2129" w:rsidSect="00D344DC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13337"/>
    <w:multiLevelType w:val="hybridMultilevel"/>
    <w:tmpl w:val="2B0CE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3B"/>
    <w:rsid w:val="00061CE2"/>
    <w:rsid w:val="0006283B"/>
    <w:rsid w:val="002B2FA5"/>
    <w:rsid w:val="002D440C"/>
    <w:rsid w:val="003C5CC3"/>
    <w:rsid w:val="005A1B1D"/>
    <w:rsid w:val="0071721C"/>
    <w:rsid w:val="008654AE"/>
    <w:rsid w:val="00A05D01"/>
    <w:rsid w:val="00BB2FDE"/>
    <w:rsid w:val="00C82F7A"/>
    <w:rsid w:val="00D344DC"/>
    <w:rsid w:val="00E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21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2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0800200.1492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User</cp:lastModifiedBy>
  <cp:revision>7</cp:revision>
  <dcterms:created xsi:type="dcterms:W3CDTF">2025-07-10T03:50:00Z</dcterms:created>
  <dcterms:modified xsi:type="dcterms:W3CDTF">2026-05-05T09:32:00Z</dcterms:modified>
</cp:coreProperties>
</file>